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;sans-serif" w:hAnsi="Open Sans;sans-serif"/>
          <w:b/>
          <w:sz w:val="17"/>
        </w:rPr>
      </w:pPr>
      <w:r>
        <w:rPr>
          <w:rFonts w:ascii="Open Sans;sans-serif" w:hAnsi="Open Sans;sans-serif"/>
          <w:b/>
          <w:sz w:val="17"/>
        </w:rPr>
        <w:t>CV</w:t>
      </w:r>
    </w:p>
    <w:p>
      <w:pPr>
        <w:pStyle w:val="Normal"/>
        <w:rPr>
          <w:rFonts w:ascii="Open Sans;sans-serif" w:hAnsi="Open Sans;sans-serif"/>
          <w:b/>
          <w:sz w:val="17"/>
        </w:rPr>
      </w:pPr>
      <w:r>
        <w:rPr>
          <w:rFonts w:ascii="Open Sans;sans-serif" w:hAnsi="Open Sans;sans-serif"/>
          <w:b/>
          <w:sz w:val="17"/>
        </w:rPr>
      </w:r>
    </w:p>
    <w:p>
      <w:pPr>
        <w:pStyle w:val="Normal"/>
        <w:rPr/>
      </w:pPr>
      <w:r>
        <w:rPr>
          <w:rFonts w:ascii="Open Sans;sans-serif" w:hAnsi="Open Sans;sans-serif"/>
          <w:b/>
          <w:sz w:val="17"/>
        </w:rPr>
        <w:t>Utställningar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Exhibitions and art projects in selection: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2023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Galleri Gustafsson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Eklund Art invigs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Kabusa Art Gallery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Hammarö Art Gallery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Kullaweek, Gallery Marika Lang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Konst &amp; Antikmässan , Barbro of Sweden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2022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Stockholms vårsalong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Marika Lang, Kullavik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2021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Affordable Art fair ,Stockholm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Galleri Marika Lang, Kullavik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Kabusa , Österlen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2020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Marika Lang, kullavik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salon Itaca, Barcelona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nordic art, Stockholm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nordic art Wall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Frameland- Mikazuki, Solo exhibition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Marika Lang, Kullavik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Galleria Crearium Huesca ,Spain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Galeria ll Laboratorio Rom, Italy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Bellman ,Stockholm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Virtual exhibition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2019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Galeria de Pascual de Cabo, Palma.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Cooperation with a group of artist and designers that makes designed bags/clothes with original paintings on.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KonstTriangeln, Trosa, local art round.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Five artists. Stockholm, collection exhibition.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2018 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12 Katrineholm.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Katrineholms Konsthall, jury-judged exhibition.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2017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KonstTriangeln, Trosa, local art round.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2016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Exhibition Arkelstorp, Kristianstad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2015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Sjöhästen, Nyköping.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Christmas exhibition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2014</w:t>
      </w:r>
      <w:r>
        <w:rPr/>
        <w:br/>
      </w:r>
      <w:r>
        <w:rPr>
          <w:rFonts w:ascii="Open Sans;sans-serif" w:hAnsi="Open Sans;sans-serif"/>
          <w:sz w:val="17"/>
          <w:highlight w:val="white"/>
        </w:rPr>
        <w:t>Gallery Havsgården, Nynäs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LibreOffice/5.2.5.1$Windows_X86_64 LibreOffice_project/0312e1a284a7d50ca85a365c316c7abbf20a4d22</Application>
  <Pages>1</Pages>
  <Words>153</Words>
  <Characters>1008</Characters>
  <CharactersWithSpaces>1174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2023-11-13T18:53:54Z</dcterms:created>
  <dc:creator/>
  <dc:description/>
  <dc:language>sv-SE</dc:language>
  <cp:lastModifiedBy/>
  <dcterms:modified xsi:type="dcterms:W3CDTF">2023-11-13T18:54:42Z</dcterms:modified>
  <cp:revision>1</cp:revision>
  <dc:subject/>
  <dc:title/>
</cp:coreProperties>
</file>