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w:hAnsi="Times"/>
          <w:b/>
          <w:b/>
          <w:sz w:val="28"/>
          <w:szCs w:val="28"/>
        </w:rPr>
      </w:pPr>
      <w:r>
        <w:rPr>
          <w:rFonts w:ascii="Times" w:hAnsi="Times"/>
          <w:b/>
          <w:sz w:val="28"/>
          <w:szCs w:val="28"/>
        </w:rPr>
        <w:t xml:space="preserve">CV </w:t>
      </w:r>
    </w:p>
    <w:p>
      <w:pPr>
        <w:pStyle w:val="Normal"/>
        <w:rPr>
          <w:rFonts w:ascii="Times" w:hAnsi="Times"/>
          <w:sz w:val="28"/>
          <w:szCs w:val="28"/>
        </w:rPr>
      </w:pPr>
      <w:r>
        <w:rPr>
          <w:rFonts w:ascii="Times" w:hAnsi="Times"/>
          <w:b/>
          <w:sz w:val="28"/>
          <w:szCs w:val="28"/>
        </w:rPr>
        <w:t>KENT WAHLBECK</w:t>
      </w:r>
      <w:r>
        <w:rPr>
          <w:rFonts w:ascii="Times" w:hAnsi="Times"/>
          <w:sz w:val="28"/>
          <w:szCs w:val="28"/>
        </w:rPr>
        <w:t xml:space="preserve"> (autodidakt)</w:t>
      </w:r>
    </w:p>
    <w:p>
      <w:pPr>
        <w:pStyle w:val="Normal"/>
        <w:rPr>
          <w:rFonts w:ascii="Times" w:hAnsi="Times"/>
          <w:sz w:val="28"/>
          <w:szCs w:val="28"/>
        </w:rPr>
      </w:pPr>
      <w:r>
        <w:rPr>
          <w:rFonts w:ascii="Times" w:hAnsi="Times"/>
          <w:sz w:val="28"/>
          <w:szCs w:val="28"/>
        </w:rPr>
        <w:t xml:space="preserve"> </w:t>
      </w:r>
    </w:p>
    <w:p>
      <w:pPr>
        <w:pStyle w:val="Normal"/>
        <w:rPr>
          <w:rFonts w:ascii="Times" w:hAnsi="Times"/>
          <w:sz w:val="28"/>
          <w:szCs w:val="28"/>
        </w:rPr>
      </w:pPr>
      <w:r>
        <w:rPr>
          <w:rFonts w:ascii="Times" w:hAnsi="Times"/>
          <w:sz w:val="28"/>
          <w:szCs w:val="28"/>
        </w:rPr>
        <w:t>Separatutställningar: (i sammandrag)</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Studio Animar Gallery, Stockholm 2021</w:t>
      </w:r>
    </w:p>
    <w:p>
      <w:pPr>
        <w:pStyle w:val="Normal"/>
        <w:rPr>
          <w:rFonts w:ascii="Times" w:hAnsi="Times"/>
          <w:sz w:val="28"/>
          <w:szCs w:val="28"/>
        </w:rPr>
      </w:pPr>
      <w:r>
        <w:rPr>
          <w:rFonts w:ascii="Times" w:hAnsi="Times"/>
          <w:sz w:val="28"/>
          <w:szCs w:val="28"/>
        </w:rPr>
        <w:t>Kvarnen Museum Söderhamn, 2019 </w:t>
      </w:r>
    </w:p>
    <w:p>
      <w:pPr>
        <w:pStyle w:val="Normal"/>
        <w:rPr>
          <w:rFonts w:ascii="Times" w:hAnsi="Times"/>
          <w:sz w:val="28"/>
          <w:szCs w:val="28"/>
        </w:rPr>
      </w:pPr>
      <w:r>
        <w:rPr>
          <w:rFonts w:ascii="Times" w:hAnsi="Times"/>
          <w:sz w:val="28"/>
          <w:szCs w:val="28"/>
        </w:rPr>
        <w:t>Tallbo Museum, Sandviken, 2018 </w:t>
      </w:r>
    </w:p>
    <w:p>
      <w:pPr>
        <w:pStyle w:val="Normal"/>
        <w:rPr>
          <w:rFonts w:ascii="Times" w:hAnsi="Times"/>
          <w:sz w:val="28"/>
          <w:szCs w:val="28"/>
        </w:rPr>
      </w:pPr>
      <w:r>
        <w:rPr>
          <w:rFonts w:ascii="Times" w:hAnsi="Times"/>
          <w:sz w:val="28"/>
          <w:szCs w:val="28"/>
        </w:rPr>
        <w:t>Galleri Ekström, Västerås, 2014 </w:t>
      </w:r>
    </w:p>
    <w:p>
      <w:pPr>
        <w:pStyle w:val="Normal"/>
        <w:rPr>
          <w:rFonts w:ascii="Times" w:hAnsi="Times"/>
          <w:sz w:val="28"/>
          <w:szCs w:val="28"/>
        </w:rPr>
      </w:pPr>
      <w:r>
        <w:rPr>
          <w:rFonts w:ascii="Times" w:hAnsi="Times"/>
          <w:sz w:val="28"/>
          <w:szCs w:val="28"/>
        </w:rPr>
        <w:t>Gallery Mollbrinks, Uppsala, 2013, 2016, 2019</w:t>
      </w:r>
    </w:p>
    <w:p>
      <w:pPr>
        <w:pStyle w:val="Normal"/>
        <w:rPr>
          <w:rFonts w:ascii="Times" w:hAnsi="Times"/>
          <w:sz w:val="28"/>
          <w:szCs w:val="28"/>
        </w:rPr>
      </w:pPr>
      <w:r>
        <w:rPr>
          <w:rFonts w:ascii="Times" w:hAnsi="Times"/>
          <w:sz w:val="28"/>
          <w:szCs w:val="28"/>
        </w:rPr>
        <w:t>Järnboden, Harg Sweden 2011 </w:t>
      </w:r>
    </w:p>
    <w:p>
      <w:pPr>
        <w:pStyle w:val="Normal"/>
        <w:rPr>
          <w:rFonts w:ascii="Times" w:hAnsi="Times"/>
          <w:sz w:val="28"/>
          <w:szCs w:val="28"/>
        </w:rPr>
      </w:pPr>
      <w:r>
        <w:rPr>
          <w:rFonts w:ascii="Times" w:hAnsi="Times"/>
          <w:sz w:val="28"/>
          <w:szCs w:val="28"/>
        </w:rPr>
        <w:t xml:space="preserve">Ånghammaren Museum Österbybruk Sweden 2007 </w:t>
      </w:r>
    </w:p>
    <w:p>
      <w:pPr>
        <w:pStyle w:val="Normal"/>
        <w:rPr>
          <w:rFonts w:ascii="Times" w:hAnsi="Times"/>
          <w:sz w:val="28"/>
          <w:szCs w:val="28"/>
        </w:rPr>
      </w:pPr>
      <w:r>
        <w:rPr>
          <w:rFonts w:ascii="Times" w:hAnsi="Times"/>
          <w:sz w:val="28"/>
          <w:szCs w:val="28"/>
        </w:rPr>
        <w:t>Galleri Smedsbyn, Huskvarna, Sweden 2006 </w:t>
      </w:r>
    </w:p>
    <w:p>
      <w:pPr>
        <w:pStyle w:val="Normal"/>
        <w:rPr>
          <w:rFonts w:ascii="Times" w:hAnsi="Times"/>
          <w:sz w:val="28"/>
          <w:szCs w:val="28"/>
        </w:rPr>
      </w:pPr>
      <w:r>
        <w:rPr>
          <w:rFonts w:ascii="Times" w:hAnsi="Times"/>
          <w:sz w:val="28"/>
          <w:szCs w:val="28"/>
        </w:rPr>
        <w:t xml:space="preserve">Arvika Museum, 1997 </w:t>
      </w:r>
    </w:p>
    <w:p>
      <w:pPr>
        <w:pStyle w:val="Normal"/>
        <w:rPr>
          <w:rFonts w:ascii="Times" w:hAnsi="Times"/>
          <w:sz w:val="28"/>
          <w:szCs w:val="28"/>
        </w:rPr>
      </w:pPr>
      <w:r>
        <w:rPr>
          <w:rFonts w:ascii="Times" w:hAnsi="Times"/>
          <w:sz w:val="28"/>
          <w:szCs w:val="28"/>
        </w:rPr>
        <w:t>Bollnäs Museum, 1997 </w:t>
      </w:r>
    </w:p>
    <w:p>
      <w:pPr>
        <w:pStyle w:val="Normal"/>
        <w:rPr>
          <w:rFonts w:ascii="Times" w:hAnsi="Times"/>
          <w:sz w:val="28"/>
          <w:szCs w:val="28"/>
        </w:rPr>
      </w:pPr>
      <w:r>
        <w:rPr>
          <w:rFonts w:ascii="Times" w:hAnsi="Times"/>
          <w:sz w:val="28"/>
          <w:szCs w:val="28"/>
        </w:rPr>
        <w:t>Ivan Aguéli Museum, The Blå Salen, Sala 1995</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 xml:space="preserve"> </w:t>
      </w:r>
      <w:r>
        <w:rPr>
          <w:rFonts w:ascii="Times" w:hAnsi="Times"/>
          <w:sz w:val="28"/>
          <w:szCs w:val="28"/>
        </w:rPr>
        <w:t>Samlingsutställningar: (i sammandrag)</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National Art Gallery of Naimbia, Windhoek, Namibia 2017 </w:t>
      </w:r>
    </w:p>
    <w:p>
      <w:pPr>
        <w:pStyle w:val="Normal"/>
        <w:rPr>
          <w:rFonts w:ascii="Times" w:hAnsi="Times"/>
          <w:sz w:val="28"/>
          <w:szCs w:val="28"/>
        </w:rPr>
      </w:pPr>
      <w:r>
        <w:rPr>
          <w:rFonts w:ascii="Times" w:hAnsi="Times"/>
          <w:sz w:val="28"/>
          <w:szCs w:val="28"/>
        </w:rPr>
        <w:t>Tbilisi History Museum, ”Anima Mundi”, Tbilisi, Georgien 2015</w:t>
      </w:r>
    </w:p>
    <w:p>
      <w:pPr>
        <w:pStyle w:val="Normal"/>
        <w:rPr>
          <w:rFonts w:ascii="Times" w:hAnsi="Times"/>
          <w:sz w:val="28"/>
          <w:szCs w:val="28"/>
        </w:rPr>
      </w:pPr>
      <w:r>
        <w:rPr>
          <w:rFonts w:ascii="Times" w:hAnsi="Times"/>
          <w:sz w:val="28"/>
          <w:szCs w:val="28"/>
        </w:rPr>
        <w:t> </w:t>
      </w:r>
      <w:r>
        <w:rPr>
          <w:rFonts w:ascii="Times" w:hAnsi="Times"/>
          <w:sz w:val="28"/>
          <w:szCs w:val="28"/>
        </w:rPr>
        <w:t>Siauliai Art Gallery, Siauliai, Litauien 2015</w:t>
      </w:r>
    </w:p>
    <w:p>
      <w:pPr>
        <w:pStyle w:val="Normal"/>
        <w:rPr>
          <w:rFonts w:ascii="Times" w:hAnsi="Times"/>
          <w:sz w:val="28"/>
          <w:szCs w:val="28"/>
        </w:rPr>
      </w:pPr>
      <w:r>
        <w:rPr>
          <w:rFonts w:ascii="Times" w:hAnsi="Times"/>
          <w:sz w:val="28"/>
          <w:szCs w:val="28"/>
        </w:rPr>
        <w:t> </w:t>
      </w:r>
      <w:r>
        <w:rPr>
          <w:rFonts w:ascii="Times" w:hAnsi="Times"/>
          <w:sz w:val="28"/>
          <w:szCs w:val="28"/>
        </w:rPr>
        <w:t>Agger International Sculpture Festival, Danmark 2015 </w:t>
      </w:r>
    </w:p>
    <w:p>
      <w:pPr>
        <w:pStyle w:val="Normal"/>
        <w:rPr>
          <w:rFonts w:ascii="Times" w:hAnsi="Times"/>
          <w:sz w:val="28"/>
          <w:szCs w:val="28"/>
        </w:rPr>
      </w:pPr>
      <w:r>
        <w:rPr>
          <w:rFonts w:ascii="Times" w:hAnsi="Times"/>
          <w:sz w:val="28"/>
          <w:szCs w:val="28"/>
        </w:rPr>
        <w:t>Rånäs Slotts Skulptur Park, 2014, 2015, 2016, 20</w:t>
      </w:r>
      <w:bookmarkStart w:id="0" w:name="_GoBack"/>
      <w:bookmarkEnd w:id="0"/>
      <w:r>
        <w:rPr>
          <w:rFonts w:ascii="Times" w:hAnsi="Times"/>
          <w:sz w:val="28"/>
          <w:szCs w:val="28"/>
        </w:rPr>
        <w:t>17</w:t>
      </w:r>
    </w:p>
    <w:p>
      <w:pPr>
        <w:pStyle w:val="Normal"/>
        <w:rPr>
          <w:rFonts w:ascii="Times" w:hAnsi="Times"/>
          <w:sz w:val="28"/>
          <w:szCs w:val="28"/>
        </w:rPr>
      </w:pPr>
      <w:r>
        <w:rPr>
          <w:rFonts w:ascii="Times" w:hAnsi="Times"/>
          <w:sz w:val="28"/>
          <w:szCs w:val="28"/>
        </w:rPr>
        <w:t> </w:t>
      </w:r>
      <w:r>
        <w:rPr>
          <w:rFonts w:ascii="Times" w:hAnsi="Times"/>
          <w:sz w:val="28"/>
          <w:szCs w:val="28"/>
        </w:rPr>
        <w:t>International Sculpture Festival, Ölgod Danmark 2013, 2015, 2017, 2019</w:t>
      </w:r>
    </w:p>
    <w:p>
      <w:pPr>
        <w:pStyle w:val="Normal"/>
        <w:rPr>
          <w:rFonts w:ascii="Times" w:hAnsi="Times"/>
          <w:sz w:val="28"/>
          <w:szCs w:val="28"/>
        </w:rPr>
      </w:pPr>
      <w:r>
        <w:rPr>
          <w:rFonts w:ascii="Times" w:hAnsi="Times"/>
          <w:sz w:val="28"/>
          <w:szCs w:val="28"/>
        </w:rPr>
        <w:t xml:space="preserve">Ängelsbergs Skulptur Park, 2010, 2011, 2012, 2019, 2021 </w:t>
      </w:r>
    </w:p>
    <w:p>
      <w:pPr>
        <w:pStyle w:val="Normal"/>
        <w:rPr>
          <w:rFonts w:ascii="Times" w:hAnsi="Times"/>
          <w:sz w:val="28"/>
          <w:szCs w:val="28"/>
        </w:rPr>
      </w:pPr>
      <w:r>
        <w:rPr>
          <w:rFonts w:ascii="Times" w:hAnsi="Times"/>
          <w:sz w:val="28"/>
          <w:szCs w:val="28"/>
        </w:rPr>
        <w:t>Mardin Kent Museum, Turkiet 2010 </w:t>
      </w:r>
    </w:p>
    <w:p>
      <w:pPr>
        <w:pStyle w:val="Normal"/>
        <w:rPr>
          <w:rFonts w:ascii="Times" w:hAnsi="Times"/>
          <w:sz w:val="28"/>
          <w:szCs w:val="28"/>
        </w:rPr>
      </w:pPr>
      <w:r>
        <w:rPr>
          <w:rFonts w:ascii="Times" w:hAnsi="Times"/>
          <w:sz w:val="28"/>
          <w:szCs w:val="28"/>
        </w:rPr>
        <w:t xml:space="preserve">Oskar Kokoschka Museum, Pöchlarn Austria 2008 </w:t>
      </w:r>
    </w:p>
    <w:p>
      <w:pPr>
        <w:pStyle w:val="Normal"/>
        <w:rPr>
          <w:rFonts w:ascii="Times" w:hAnsi="Times"/>
          <w:sz w:val="28"/>
          <w:szCs w:val="28"/>
        </w:rPr>
      </w:pPr>
      <w:r>
        <w:rPr>
          <w:rFonts w:ascii="Times" w:hAnsi="Times"/>
          <w:sz w:val="28"/>
          <w:szCs w:val="28"/>
        </w:rPr>
        <w:t>Ward-Nasse Gallery, New York 1997</w:t>
      </w:r>
    </w:p>
    <w:p>
      <w:pPr>
        <w:pStyle w:val="Normal"/>
        <w:rPr>
          <w:rFonts w:ascii="Times" w:hAnsi="Times"/>
          <w:sz w:val="28"/>
          <w:szCs w:val="28"/>
        </w:rPr>
      </w:pPr>
      <w:r>
        <w:rPr>
          <w:rFonts w:ascii="Times" w:hAnsi="Times"/>
          <w:sz w:val="28"/>
          <w:szCs w:val="28"/>
        </w:rPr>
        <w:t xml:space="preserve">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Projekts: (i sammandrag)</w:t>
      </w:r>
    </w:p>
    <w:p>
      <w:pPr>
        <w:pStyle w:val="Normal"/>
        <w:rPr>
          <w:rFonts w:ascii="Times" w:hAnsi="Times"/>
          <w:sz w:val="28"/>
          <w:szCs w:val="28"/>
        </w:rPr>
      </w:pPr>
      <w:r>
        <w:rPr>
          <w:rFonts w:ascii="Times" w:hAnsi="Times"/>
          <w:sz w:val="28"/>
          <w:szCs w:val="28"/>
        </w:rPr>
        <w:t>”</w:t>
      </w:r>
      <w:r>
        <w:rPr>
          <w:rFonts w:ascii="Times" w:hAnsi="Times"/>
          <w:sz w:val="28"/>
          <w:szCs w:val="28"/>
        </w:rPr>
        <w:t xml:space="preserve">The Prophet ́s Vision”, Smakt Art Route, Venray, Nederländerna 2019 </w:t>
      </w:r>
    </w:p>
    <w:p>
      <w:pPr>
        <w:pStyle w:val="Normal"/>
        <w:rPr>
          <w:rFonts w:ascii="Times" w:hAnsi="Times"/>
          <w:sz w:val="28"/>
          <w:szCs w:val="28"/>
        </w:rPr>
      </w:pPr>
      <w:r>
        <w:rPr>
          <w:rFonts w:ascii="Times" w:hAnsi="Times"/>
          <w:sz w:val="28"/>
          <w:szCs w:val="28"/>
        </w:rPr>
        <w:t>Art week, Odense Danmark 2018</w:t>
      </w:r>
    </w:p>
    <w:p>
      <w:pPr>
        <w:pStyle w:val="Normal"/>
        <w:rPr>
          <w:rFonts w:ascii="Times" w:hAnsi="Times"/>
          <w:sz w:val="28"/>
          <w:szCs w:val="28"/>
        </w:rPr>
      </w:pPr>
      <w:r>
        <w:rPr>
          <w:rFonts w:ascii="Times" w:hAnsi="Times"/>
          <w:sz w:val="28"/>
          <w:szCs w:val="28"/>
        </w:rPr>
        <w:t> </w:t>
      </w:r>
      <w:r>
        <w:rPr>
          <w:rFonts w:ascii="Times" w:hAnsi="Times"/>
          <w:sz w:val="28"/>
          <w:szCs w:val="28"/>
        </w:rPr>
        <w:t>Art Week, Kerteminde Danmark 2017</w:t>
      </w:r>
    </w:p>
    <w:p>
      <w:pPr>
        <w:pStyle w:val="Normal"/>
        <w:rPr>
          <w:rFonts w:ascii="Times" w:hAnsi="Times"/>
          <w:sz w:val="28"/>
          <w:szCs w:val="28"/>
        </w:rPr>
      </w:pPr>
      <w:r>
        <w:rPr>
          <w:rFonts w:ascii="Times" w:hAnsi="Times"/>
          <w:sz w:val="28"/>
          <w:szCs w:val="28"/>
        </w:rPr>
        <w:t> </w:t>
      </w:r>
      <w:r>
        <w:rPr>
          <w:rFonts w:ascii="Times" w:hAnsi="Times"/>
          <w:sz w:val="28"/>
          <w:szCs w:val="28"/>
        </w:rPr>
        <w:t xml:space="preserve">Tulipamwe Workshop and Symposium, Namibia 2017 </w:t>
      </w:r>
    </w:p>
    <w:p>
      <w:pPr>
        <w:pStyle w:val="Normal"/>
        <w:rPr>
          <w:rFonts w:ascii="Times" w:hAnsi="Times"/>
          <w:sz w:val="28"/>
          <w:szCs w:val="28"/>
        </w:rPr>
      </w:pPr>
      <w:r>
        <w:rPr>
          <w:rFonts w:ascii="Times" w:hAnsi="Times"/>
          <w:sz w:val="28"/>
          <w:szCs w:val="28"/>
        </w:rPr>
        <w:t>Greenwich Habor Arts, Metal Symposium Ct. USA 2012</w:t>
      </w:r>
    </w:p>
    <w:p>
      <w:pPr>
        <w:pStyle w:val="Normal"/>
        <w:rPr>
          <w:rFonts w:ascii="Times" w:hAnsi="Times"/>
          <w:sz w:val="28"/>
          <w:szCs w:val="28"/>
        </w:rPr>
      </w:pPr>
      <w:r>
        <w:rPr>
          <w:rFonts w:ascii="Times" w:hAnsi="Times"/>
          <w:sz w:val="28"/>
          <w:szCs w:val="28"/>
        </w:rPr>
        <w:t> </w:t>
      </w:r>
      <w:r>
        <w:rPr>
          <w:rFonts w:ascii="Times" w:hAnsi="Times"/>
          <w:sz w:val="28"/>
          <w:szCs w:val="28"/>
        </w:rPr>
        <w:t>Ice Festival/IceEvent Uppsala, 2010, 2011 och 2013 </w:t>
      </w:r>
    </w:p>
    <w:p>
      <w:pPr>
        <w:pStyle w:val="Normal"/>
        <w:rPr>
          <w:rFonts w:ascii="Times" w:hAnsi="Times"/>
          <w:sz w:val="28"/>
          <w:szCs w:val="28"/>
        </w:rPr>
      </w:pPr>
      <w:r>
        <w:rPr>
          <w:rFonts w:ascii="Times" w:hAnsi="Times"/>
          <w:sz w:val="28"/>
          <w:szCs w:val="28"/>
        </w:rPr>
        <w:t>Plein air, International Symposium, Plovdiv Bulgarien 2010 </w:t>
      </w:r>
    </w:p>
    <w:p>
      <w:pPr>
        <w:pStyle w:val="Normal"/>
        <w:rPr>
          <w:rFonts w:ascii="Times" w:hAnsi="Times"/>
          <w:sz w:val="28"/>
          <w:szCs w:val="28"/>
        </w:rPr>
      </w:pPr>
      <w:r>
        <w:rPr>
          <w:rFonts w:ascii="Times" w:hAnsi="Times"/>
          <w:sz w:val="28"/>
          <w:szCs w:val="28"/>
        </w:rPr>
        <w:t>International Painting Symposium, Mardin Turkiet 2010 </w:t>
      </w:r>
    </w:p>
    <w:p>
      <w:pPr>
        <w:pStyle w:val="Normal"/>
        <w:rPr>
          <w:rFonts w:ascii="Times" w:hAnsi="Times"/>
          <w:sz w:val="28"/>
          <w:szCs w:val="28"/>
        </w:rPr>
      </w:pPr>
      <w:r>
        <w:rPr>
          <w:rFonts w:ascii="Times" w:hAnsi="Times"/>
          <w:sz w:val="28"/>
          <w:szCs w:val="28"/>
        </w:rPr>
        <w:t>Carnevale Suite, Ice Hotel, Jukkasjärvi, 2009 </w:t>
      </w:r>
    </w:p>
    <w:p>
      <w:pPr>
        <w:pStyle w:val="Normal"/>
        <w:rPr>
          <w:rFonts w:ascii="Times" w:hAnsi="Times"/>
          <w:sz w:val="28"/>
          <w:szCs w:val="28"/>
        </w:rPr>
      </w:pPr>
      <w:r>
        <w:rPr>
          <w:rFonts w:ascii="Times" w:hAnsi="Times"/>
          <w:sz w:val="28"/>
          <w:szCs w:val="28"/>
        </w:rPr>
        <w:t>"De fem sinnena", offentlig utsmyckning, Habo Sverige 2008</w:t>
      </w:r>
    </w:p>
    <w:p>
      <w:pPr>
        <w:pStyle w:val="Normal"/>
        <w:rPr>
          <w:rFonts w:ascii="Times" w:hAnsi="Times"/>
          <w:sz w:val="28"/>
          <w:szCs w:val="28"/>
        </w:rPr>
      </w:pPr>
      <w:r>
        <w:rPr>
          <w:rFonts w:ascii="Times" w:hAnsi="Times"/>
          <w:sz w:val="28"/>
          <w:szCs w:val="28"/>
        </w:rPr>
        <w:t xml:space="preserve">International Sympoisium, ”Atelier an der Donau”, Pöchlarn Austria 2008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Lite om varför vi samarbetar:</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 xml:space="preserve">Sofies och mitt samarbete bygger på ömsesidigt respekt för varandras arbete och kunskap. Vi kompletterar varandra på olika sätt, ett manligt och kvinnligt perspektiv, vi har olika yrkeserfarenhet, vi är olika generation, jag som fri konstnär och hon med mer organiserat arbete som arkitekt och inom byggprojektledning. Vi har båda erfarenhet av deadlines, budget och att planera och genomföra arbeten.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 xml:space="preserve">Vi har nu båda flyttat tillbaka till Söderhamn, och vi har båda köpt fastigheter för att skapa kultur och konst i Sandarne. När vi träffades såg vi båda att ett samarbete skulle gynna oss båda och det lokala kulturlivet.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Vi jobbar båda med linje, färg och form och med våra olika bakgrunder hittar vi lösningar på alla problem som kan uppstå. Sofie har erfarenhet som arkitekt av stora uppdrag, upphandling och få igång projekt som sedan genomförs. Sofie är ytterst noggrann och organiserad, har visioner och en smittsam positiv energi som gör det lätt att samarbeta. Vi har just påbörjat vår resa och vi har många idéer om andra möjliga projekt i framtiden.</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Jag jobbar oftast fritt ur hjärtat, experimenterar och säljer mina verk genom gallerier och utställningar på konsthallar och konst museum. Jag har nu varit verksam i över trettio år och varje år bli bättre och bättre.</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 xml:space="preserve">Sanningförsäkran.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Jag har inte enligt LOU 13 kap 1 eller några andra lagar, aldrig hållit på med brottlighet av något slag.</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Kent Wahlbeck</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b/>
          <w:b/>
          <w:sz w:val="28"/>
          <w:szCs w:val="28"/>
        </w:rPr>
      </w:pPr>
      <w:r>
        <w:rPr>
          <w:rFonts w:ascii="Times" w:hAnsi="Times"/>
          <w:b/>
          <w:sz w:val="28"/>
          <w:szCs w:val="28"/>
        </w:rPr>
        <w:t>Motivering konstnärlig gestaltning i Gurkparken</w:t>
      </w:r>
    </w:p>
    <w:p>
      <w:pPr>
        <w:pStyle w:val="Normal"/>
        <w:rPr>
          <w:rFonts w:ascii="Times" w:hAnsi="Times"/>
          <w:sz w:val="28"/>
          <w:szCs w:val="28"/>
        </w:rPr>
      </w:pPr>
      <w:r>
        <w:rPr>
          <w:rFonts w:ascii="Times" w:hAnsi="Times"/>
          <w:sz w:val="28"/>
          <w:szCs w:val="28"/>
        </w:rPr>
        <w:br/>
      </w:r>
    </w:p>
    <w:p>
      <w:pPr>
        <w:pStyle w:val="Normal"/>
        <w:rPr>
          <w:rFonts w:ascii="Times" w:hAnsi="Times"/>
          <w:sz w:val="28"/>
          <w:szCs w:val="28"/>
        </w:rPr>
      </w:pPr>
      <w:r>
        <w:rPr>
          <w:rFonts w:ascii="Times" w:hAnsi="Times"/>
          <w:sz w:val="28"/>
          <w:szCs w:val="28"/>
        </w:rPr>
        <w:t>Vi som samarbetsduo, Kent Wahlbeck och Sofie Flodin, konstnären och kreatören som är uppväxta i kuststaden Söderhamn. Vi känner båda en stolthet och ett engagemang för vår stad och det skulle vara ärofyllt att få vara delaktiga i att skapa ett bestående avtryck. Det engagemang vi känner vill vi förmedla och dela med oss av, som vi ser det har Söderhamn alla tänkbara förutsättningar att vara och bli en dynamisk skärgårdsstad. För oss personligen vore det en upplevelse i sig att få samarbeta med övriga kreatörer såsom landskapsarkitekter och konstprojektledare med flera inblandade. Det är i mötet med andra vi vill verka och det är där vi båda arbetar som bäst. Målet vore att med hjälp av vår konst, i samverkan med övrig utformning, får bidra till att människor vill dröja sig kvar vid platsen i fråga. Vi vill skapa ett konstverk som skall vara så pass färgstarkt att det sticker ut året runt, oavsett årstid. Vi vill skapa en samling färgstarka verk som tar för sig rent rumsligt, fysiskt och visuellt.</w:t>
      </w:r>
    </w:p>
    <w:p>
      <w:pPr>
        <w:pStyle w:val="Normal"/>
        <w:rPr>
          <w:rFonts w:ascii="Times" w:hAnsi="Times"/>
          <w:sz w:val="28"/>
          <w:szCs w:val="28"/>
        </w:rPr>
      </w:pPr>
      <w:r>
        <w:rPr>
          <w:rFonts w:ascii="Times" w:hAnsi="Times"/>
          <w:sz w:val="28"/>
          <w:szCs w:val="28"/>
        </w:rPr>
        <w:br/>
      </w:r>
    </w:p>
    <w:p>
      <w:pPr>
        <w:pStyle w:val="Normal"/>
        <w:rPr>
          <w:rFonts w:ascii="Times" w:hAnsi="Times"/>
          <w:sz w:val="28"/>
          <w:szCs w:val="28"/>
        </w:rPr>
      </w:pPr>
      <w:r>
        <w:rPr>
          <w:rFonts w:ascii="Times" w:hAnsi="Times"/>
          <w:sz w:val="28"/>
          <w:szCs w:val="28"/>
        </w:rPr>
        <w:t xml:space="preserve">Naturligtvis är vår syn på Söderhamn präglad av vår tid här. Vi har följt stadens utveckling genom berättelser från dåtid, upplever i nutid och utblickar mot en positiv framtid. Vi har följt den industristad vi en gång var, historiskt, till den moderna staden vi har i dag, genom nedläggningar av industri och företag till någonting begynnande nytt som väntar runt hörnet. En gång i historien var vi beroende av havet, skärgårdsmiljön, för att tillgodose industrins och medborgarnas behov. Hur är vi beroende av naturen och skärgården idag?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 xml:space="preserve">Vilka värden och naturresurser har vi, och hur använder vi dem och hur kommer det se ut i framtiden? Hur ser den hållbara stadsutvecklingen ut i den postindustrialistiska värld vi befinner oss i? Hur kommer vi medborgare leva och umgås i ett levande centrum på ett hållbart sätt, hur kan vi uppleva, leva och bo utan att tära på vår stads naturresurser, där vi ser havet som den självklara naturresursen och skärgårdsmiljön vi har fått till låns att förvalta?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Med vårt konstverk vill vi göra tydliga kopplingar till dåtidens industrisamhälle, till de kvardröjande rester av industrin som byggde vår stad i kustmiljön. Vi vill ge dessa visuella spår en ny funktion idag, för den moderna medborgaren som söker finna nya sätt att skapa näringar i nära samklang med vårt älskade hav. Kan vi skapa ett verk som kan knyta an till historiska tillverkningsindustrier av olika slag och föra in ett modernt, organiskt och färgsprakande uttryck till en annars traditionell produktion? Vi vill låta tillverka ett monument, ett konstverk, i samarbete med den traditionella tillverkningsindustrin, den som alltjämt finns lokalt, och samtidigt ge det ett nytt uttryck och en helt annan funktion. Genom att använda oss av ett modernt och färgstarkt uttryck vill vi kort och gott skapa ett verk som andas ungdomlighet, samtidigt som materialet och tillverkningsprocessen minner om den tunga tillverkningsindustrin. Materialvalet får symbolisera en hållbarhet och en uthållighet. Sammanvävt till ett monument och en symbol för allas vår nya identitet i en föränderlig värld.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 xml:space="preserve">För att förstärka rumslighet och tillföra platsen karaktär av stabilitet, vindskydd och trygghet i en annars öppen och vindpinad plats, vill vi med konstverkens hjälp tillföra vertikala former och förstärka rumsligheten. På så vis hoppas vi kunna sammanföra arkitektur och konst för att tillföra en stabil karaktär till platsen, konstverket får gärna vara uppdelat i flera delar som tillsammans skapar en helhet av ett identitetsskapande rum. Storleksmässigt är det viktigt att konstverket skall kunna ses från såväl båt som från östra berget.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För att sticka ut i färg och form behöver färgskalan kontrastera till de i övrigt valda kulörerna i mörkgrått och trä, konstverket får tillföra en färgklick och samspela med de högre belysningmasterna för att ytterligare förstärka intrycket av vertikala väggar. En strävan uppåt, en strävan framåt, inspirerade av Oscarsborgs pampiga intryck men i kontrasterande kulörer för att addera ett nytt intryck för ett landmärke från idag. Ett modernt konstverk som gärna får upplevas tilltalande för såväl aktiva ungdomar som för de ungdomligt aktiva som vi tänker oss kommer att nyttja området för rekreation, till vardags eller som semesterbesökare i vår skärgårdsstad.</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pPr>
      <w:r>
        <w:rPr/>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08"/>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sv-SE" w:eastAsia="sv-SE"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sv-SE" w:eastAsia="sv-SE" w:bidi="ar-SA"/>
    </w:rPr>
  </w:style>
  <w:style w:type="character" w:styleId="DefaultParagraphFont" w:default="1">
    <w:name w:val="Default Paragraph Font"/>
    <w:uiPriority w:val="1"/>
    <w:semiHidden/>
    <w:unhideWhenUsed/>
    <w:qFormat/>
    <w:rPr/>
  </w:style>
  <w:style w:type="character" w:styleId="BubbeltextChar" w:customStyle="1">
    <w:name w:val="Bubbeltext Char"/>
    <w:basedOn w:val="DefaultParagraphFont"/>
    <w:link w:val="Bubbeltext"/>
    <w:uiPriority w:val="99"/>
    <w:semiHidden/>
    <w:qFormat/>
    <w:rsid w:val="002f0445"/>
    <w:rPr>
      <w:rFonts w:ascii="Lucida Grande" w:hAnsi="Lucida Grande" w:cs="Lucida Grande"/>
      <w:sz w:val="18"/>
      <w:szCs w:val="18"/>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BalloonText">
    <w:name w:val="Balloon Text"/>
    <w:basedOn w:val="Normal"/>
    <w:link w:val="BubbeltextChar"/>
    <w:uiPriority w:val="99"/>
    <w:semiHidden/>
    <w:unhideWhenUsed/>
    <w:qFormat/>
    <w:rsid w:val="002f0445"/>
    <w:pPr/>
    <w:rPr>
      <w:rFonts w:ascii="Lucida Grande" w:hAnsi="Lucida Grande" w:cs="Lucida Grande"/>
      <w:sz w:val="18"/>
      <w:szCs w:val="18"/>
    </w:rPr>
  </w:style>
  <w:style w:type="paragraph" w:styleId="NormalWeb">
    <w:name w:val="Normal (Web)"/>
    <w:basedOn w:val="Normal"/>
    <w:uiPriority w:val="99"/>
    <w:semiHidden/>
    <w:unhideWhenUsed/>
    <w:qFormat/>
    <w:rsid w:val="002f0445"/>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LibreOffice/5.2.5.1$Windows_X86_64 LibreOffice_project/0312e1a284a7d50ca85a365c316c7abbf20a4d22</Application>
  <Pages>4</Pages>
  <Words>1141</Words>
  <Characters>6260</Characters>
  <CharactersWithSpaces>7387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2022-11-23T16:46:00Z</dcterms:created>
  <dc:creator>Kent</dc:creator>
  <dc:description/>
  <dc:language>sv-SE</dc:language>
  <cp:lastModifiedBy>Kent</cp:lastModifiedBy>
  <dcterms:modified xsi:type="dcterms:W3CDTF">2022-11-23T16:46:00Z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